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8FDA3" w14:textId="77777777" w:rsidR="00005B7E" w:rsidRDefault="00005B7E" w:rsidP="00005B7E">
      <w:bookmarkStart w:id="0" w:name="_GoBack"/>
      <w:bookmarkEnd w:id="0"/>
      <w:r>
        <w:t>Příloha č. 15</w:t>
      </w:r>
    </w:p>
    <w:p w14:paraId="40D75AD7" w14:textId="77777777" w:rsidR="00F30A4B" w:rsidRDefault="00DF7ECA" w:rsidP="00DF7ECA">
      <w:pPr>
        <w:autoSpaceDE w:val="0"/>
        <w:autoSpaceDN w:val="0"/>
        <w:adjustRightInd w:val="0"/>
        <w:spacing w:after="2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7ECA">
        <w:rPr>
          <w:rFonts w:ascii="Times New Roman" w:hAnsi="Times New Roman" w:cs="Times New Roman"/>
          <w:b/>
          <w:bCs/>
          <w:sz w:val="28"/>
          <w:szCs w:val="28"/>
        </w:rPr>
        <w:t>Informace o zpracování osobních údajů v rámci administrace Fondů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7ECA">
        <w:rPr>
          <w:rFonts w:ascii="Times New Roman" w:hAnsi="Times New Roman" w:cs="Times New Roman"/>
          <w:b/>
          <w:bCs/>
          <w:sz w:val="28"/>
          <w:szCs w:val="28"/>
        </w:rPr>
        <w:t>EHP/Norska 2014-2021</w:t>
      </w:r>
    </w:p>
    <w:p w14:paraId="20C4B111" w14:textId="77777777" w:rsidR="00DF7ECA" w:rsidRPr="00DF7ECA" w:rsidRDefault="00DF7ECA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C98D2D" w14:textId="77777777" w:rsidR="00DF7ECA" w:rsidRDefault="00DF7ECA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ECA">
        <w:rPr>
          <w:rFonts w:ascii="Times New Roman" w:hAnsi="Times New Roman" w:cs="Times New Roman"/>
          <w:sz w:val="24"/>
          <w:szCs w:val="24"/>
        </w:rPr>
        <w:t>Pravidla zpracování osobních údajů se řídí nařízením Evropského parlamentu a Rady (EU) 2016/679 ze dne 27. dubna 2016, o ochraně fyzických osob v souvislosti se zpracováním osobních údajů a o volném pohybu těchto údajů a o zrušení směrnice 95/46/ES (dále jen „Obecné nařízení“).</w:t>
      </w:r>
    </w:p>
    <w:p w14:paraId="3339D370" w14:textId="77777777" w:rsidR="00DF7ECA" w:rsidRPr="00DF7ECA" w:rsidRDefault="00DF7ECA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ECA">
        <w:rPr>
          <w:rFonts w:ascii="Times New Roman" w:hAnsi="Times New Roman" w:cs="Times New Roman"/>
          <w:sz w:val="24"/>
          <w:szCs w:val="24"/>
        </w:rPr>
        <w:t>Osobní údaje jsou zpracovávány zabezpečeným elektronickým způsobem, popř. manuálním způsobem výhradně pro účely poskytování dotace/finančních prostředků a provádění činností spojených s administrací vykonávanou v souvislosti s poskytnutím dotace/finančních prostředků.</w:t>
      </w:r>
    </w:p>
    <w:p w14:paraId="4C712C3B" w14:textId="77777777" w:rsidR="00DF7ECA" w:rsidRDefault="00DF7ECA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ECA">
        <w:rPr>
          <w:rFonts w:ascii="Times New Roman" w:hAnsi="Times New Roman" w:cs="Times New Roman"/>
          <w:sz w:val="24"/>
          <w:szCs w:val="24"/>
        </w:rPr>
        <w:t>Uvedení osobních údajů je nezbytné pro dodržení požadavků, kter</w:t>
      </w:r>
      <w:r>
        <w:rPr>
          <w:rFonts w:ascii="Times New Roman" w:hAnsi="Times New Roman" w:cs="Times New Roman"/>
          <w:sz w:val="24"/>
          <w:szCs w:val="24"/>
        </w:rPr>
        <w:t xml:space="preserve">é plynou z právního rámce Fondů </w:t>
      </w:r>
      <w:r w:rsidRPr="00DF7ECA">
        <w:rPr>
          <w:rFonts w:ascii="Times New Roman" w:hAnsi="Times New Roman" w:cs="Times New Roman"/>
          <w:sz w:val="24"/>
          <w:szCs w:val="24"/>
        </w:rPr>
        <w:t>EHP/Norska 2014-2021 a právních předpisů na úrovni ČR a E</w:t>
      </w:r>
      <w:r>
        <w:rPr>
          <w:rFonts w:ascii="Times New Roman" w:hAnsi="Times New Roman" w:cs="Times New Roman"/>
          <w:sz w:val="24"/>
          <w:szCs w:val="24"/>
        </w:rPr>
        <w:t xml:space="preserve">U. Poskytnutí osobních údajů je </w:t>
      </w:r>
      <w:r w:rsidRPr="00DF7ECA">
        <w:rPr>
          <w:rFonts w:ascii="Times New Roman" w:hAnsi="Times New Roman" w:cs="Times New Roman"/>
          <w:sz w:val="24"/>
          <w:szCs w:val="24"/>
        </w:rPr>
        <w:t>dobrovolné. Jejich neposkytnutí může mít za následek nemo</w:t>
      </w:r>
      <w:r>
        <w:rPr>
          <w:rFonts w:ascii="Times New Roman" w:hAnsi="Times New Roman" w:cs="Times New Roman"/>
          <w:sz w:val="24"/>
          <w:szCs w:val="24"/>
        </w:rPr>
        <w:t xml:space="preserve">žnost čerpat prostředky z Fondů </w:t>
      </w:r>
      <w:r w:rsidRPr="00DF7ECA">
        <w:rPr>
          <w:rFonts w:ascii="Times New Roman" w:hAnsi="Times New Roman" w:cs="Times New Roman"/>
          <w:sz w:val="24"/>
          <w:szCs w:val="24"/>
        </w:rPr>
        <w:t>EHP/Norska 2014-2021. Osobní údaje mohou být předávány ne</w:t>
      </w:r>
      <w:r>
        <w:rPr>
          <w:rFonts w:ascii="Times New Roman" w:hAnsi="Times New Roman" w:cs="Times New Roman"/>
          <w:sz w:val="24"/>
          <w:szCs w:val="24"/>
        </w:rPr>
        <w:t xml:space="preserve">bo zpřístupňovány pouze osobám, </w:t>
      </w:r>
      <w:r w:rsidRPr="00DF7ECA">
        <w:rPr>
          <w:rFonts w:ascii="Times New Roman" w:hAnsi="Times New Roman" w:cs="Times New Roman"/>
          <w:sz w:val="24"/>
          <w:szCs w:val="24"/>
        </w:rPr>
        <w:t>institucím či orgánům, kterým takové právo plyne z právních předpisů.</w:t>
      </w:r>
    </w:p>
    <w:p w14:paraId="2CBAA448" w14:textId="77777777" w:rsidR="00DF7ECA" w:rsidRPr="00DF7ECA" w:rsidRDefault="00DF7ECA" w:rsidP="00DF7EC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Správce a pověřenec pro ochranu osobních údajů</w:t>
      </w:r>
    </w:p>
    <w:p w14:paraId="0F3D37A0" w14:textId="77777777" w:rsidR="00DF7ECA" w:rsidRDefault="00116931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Ministerstvo vnitra, Nad Štolou 3, poštovní schránka 21, 170 34 Praha 7, IČ 00007064 (dále jen „správce“).</w:t>
      </w:r>
    </w:p>
    <w:p w14:paraId="3A8BA3F5" w14:textId="77777777" w:rsidR="00116931" w:rsidRDefault="00116931" w:rsidP="00DF7ECA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 na osobu pověřence pro ochranu osobních údajů: Odbor bezpečnostní politiky, Nad Štolou 3, poštovní schránka 21/OBP, 170 34 Praha 7, elektronická adresa: </w:t>
      </w:r>
      <w:hyperlink r:id="rId11" w:history="1">
        <w:r w:rsidRPr="00830B3D">
          <w:rPr>
            <w:rStyle w:val="Hypertextovodkaz"/>
            <w:rFonts w:ascii="Times New Roman" w:hAnsi="Times New Roman" w:cs="Times New Roman"/>
            <w:sz w:val="24"/>
            <w:szCs w:val="24"/>
          </w:rPr>
          <w:t>poverenec@mvcr.cz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(dále jen „pověřenec</w:t>
      </w:r>
      <w:r w:rsidR="00571B7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A1DB5A3" w14:textId="77777777" w:rsidR="0075641B" w:rsidRDefault="0075641B" w:rsidP="0075641B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41B">
        <w:rPr>
          <w:rFonts w:ascii="Times New Roman" w:hAnsi="Times New Roman" w:cs="Times New Roman"/>
          <w:sz w:val="24"/>
          <w:szCs w:val="24"/>
        </w:rPr>
        <w:t>Osobní údaje jsou dále poskytovány subjektům, které se podílejí na hodnocení žádostí o grant, správci IS CEDR, ve kterém jsou administrovány žádosti o grant a projekty, příp. jiným orgánům, které se podílejí na administraci Fondů EHP/Norska 2014-2020.</w:t>
      </w:r>
    </w:p>
    <w:p w14:paraId="00CDFA92" w14:textId="77777777" w:rsidR="0075641B" w:rsidRPr="0075641B" w:rsidRDefault="0075641B" w:rsidP="0075641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Rozsah zpracování osobních údajů a právní základ zpracování osobních údajů</w:t>
      </w:r>
    </w:p>
    <w:p w14:paraId="79126A09" w14:textId="77777777" w:rsidR="0075641B" w:rsidRDefault="0075641B" w:rsidP="0075641B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41B">
        <w:rPr>
          <w:rFonts w:ascii="Times New Roman" w:hAnsi="Times New Roman" w:cs="Times New Roman"/>
          <w:sz w:val="24"/>
          <w:szCs w:val="24"/>
        </w:rPr>
        <w:t xml:space="preserve">Osobní údaje jsou zpracovány v rozsahu, v jakém je žadatel nebo příjemce, příp. jiný subjekt údajů (dále jen „subjekt údajů“) správci poskytl za účelem administrace Fondů EHP/Norska 2014-2021, a to v souvislosti s uzavřením smluvního či jiného právního vztahu se správcem, nebo s platnými právními předpisy či k plnění zákonných povinností správce. </w:t>
      </w:r>
    </w:p>
    <w:p w14:paraId="527AC18C" w14:textId="77777777" w:rsidR="0075641B" w:rsidRDefault="0075641B" w:rsidP="0075641B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41B">
        <w:rPr>
          <w:rFonts w:ascii="Times New Roman" w:hAnsi="Times New Roman" w:cs="Times New Roman"/>
          <w:sz w:val="24"/>
          <w:szCs w:val="24"/>
        </w:rPr>
        <w:t>Osobní údaje se zpracovávají ke stanovenému účelu na základě Nařízení o implementaci FM EHP/Norska 2014-2021 (dále jen „Nařízení“).</w:t>
      </w:r>
    </w:p>
    <w:p w14:paraId="4A5FFAFD" w14:textId="77777777" w:rsidR="0075641B" w:rsidRPr="0075641B" w:rsidRDefault="0075641B" w:rsidP="00BE7E6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Zdroje osobních údajů</w:t>
      </w:r>
    </w:p>
    <w:p w14:paraId="5F2CA1A9" w14:textId="77777777" w:rsidR="0075641B" w:rsidRPr="00BE7E63" w:rsidRDefault="0075641B" w:rsidP="00BE7E63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přímo od subjektů údajů</w:t>
      </w:r>
    </w:p>
    <w:p w14:paraId="4E42C3DC" w14:textId="77777777" w:rsidR="0075641B" w:rsidRPr="00BE7E63" w:rsidRDefault="0075641B" w:rsidP="00BE7E63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veřejně přístupné rejstříky, seznamy a evidence</w:t>
      </w:r>
    </w:p>
    <w:p w14:paraId="7260A53D" w14:textId="77777777" w:rsidR="0075641B" w:rsidRDefault="0075641B" w:rsidP="00BE7E63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veškeré údaje pro potřeby administrace projektů do</w:t>
      </w:r>
      <w:r w:rsidR="00BE7E63">
        <w:rPr>
          <w:rFonts w:ascii="Times New Roman" w:hAnsi="Times New Roman" w:cs="Times New Roman"/>
          <w:sz w:val="24"/>
          <w:szCs w:val="24"/>
        </w:rPr>
        <w:t xml:space="preserve">dané datovou schránkou, poštou, </w:t>
      </w:r>
      <w:r w:rsidRPr="00BE7E63">
        <w:rPr>
          <w:rFonts w:ascii="Times New Roman" w:hAnsi="Times New Roman" w:cs="Times New Roman"/>
          <w:sz w:val="24"/>
          <w:szCs w:val="24"/>
        </w:rPr>
        <w:t>osobně</w:t>
      </w:r>
      <w:r w:rsidR="00BE7E63">
        <w:rPr>
          <w:rFonts w:ascii="Times New Roman" w:hAnsi="Times New Roman" w:cs="Times New Roman"/>
          <w:sz w:val="24"/>
          <w:szCs w:val="24"/>
        </w:rPr>
        <w:t xml:space="preserve"> </w:t>
      </w:r>
      <w:r w:rsidRPr="00BE7E63">
        <w:rPr>
          <w:rFonts w:ascii="Times New Roman" w:hAnsi="Times New Roman" w:cs="Times New Roman"/>
          <w:sz w:val="24"/>
          <w:szCs w:val="24"/>
        </w:rPr>
        <w:t>nebo jiným způsobem</w:t>
      </w:r>
    </w:p>
    <w:p w14:paraId="00AFF898" w14:textId="77777777" w:rsidR="00BE7E63" w:rsidRPr="00BE7E63" w:rsidRDefault="00BE7E63" w:rsidP="00BE7E6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Kategorie osobních údajů, které jsou předmětem zpracování</w:t>
      </w:r>
    </w:p>
    <w:p w14:paraId="79E09431" w14:textId="77777777" w:rsidR="00BE7E63" w:rsidRPr="00BE7E63" w:rsidRDefault="00BE7E63" w:rsidP="00BE7E63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kontaktní údaje (např. jméno, příjmení, titul, rodné číslo/datum narození, adresa, telefonní číslo,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E63">
        <w:rPr>
          <w:rFonts w:ascii="Times New Roman" w:hAnsi="Times New Roman" w:cs="Times New Roman"/>
          <w:sz w:val="24"/>
          <w:szCs w:val="24"/>
        </w:rPr>
        <w:t>email atd.)</w:t>
      </w:r>
    </w:p>
    <w:p w14:paraId="37A205C0" w14:textId="77777777" w:rsidR="00BE7E63" w:rsidRPr="00BE7E63" w:rsidRDefault="00BE7E63" w:rsidP="00BE7E63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platební údaje (např. bankovní spojení)</w:t>
      </w:r>
    </w:p>
    <w:p w14:paraId="5DC375FB" w14:textId="77777777" w:rsidR="00BE7E63" w:rsidRDefault="00BE7E63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7E63">
        <w:rPr>
          <w:rFonts w:ascii="Times New Roman" w:hAnsi="Times New Roman" w:cs="Times New Roman"/>
          <w:sz w:val="24"/>
          <w:szCs w:val="24"/>
        </w:rPr>
        <w:t>další osobní údaje nezbytné pro zpracování žádostí o grant nebo pro plnění povinností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E63">
        <w:rPr>
          <w:rFonts w:ascii="Times New Roman" w:hAnsi="Times New Roman" w:cs="Times New Roman"/>
          <w:sz w:val="24"/>
          <w:szCs w:val="24"/>
        </w:rPr>
        <w:t>dle právního aktu o přidělení finančních prostředků</w:t>
      </w:r>
    </w:p>
    <w:p w14:paraId="2E921938" w14:textId="77777777" w:rsidR="0038792B" w:rsidRPr="0038792B" w:rsidRDefault="0038792B" w:rsidP="0038792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Kategorie subjektů údajů</w:t>
      </w:r>
    </w:p>
    <w:p w14:paraId="35DE3690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žadatelé/příjemci a jejich partneři</w:t>
      </w:r>
    </w:p>
    <w:p w14:paraId="28DFF526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třetí osoby, které jsou nepřímými příjemci grantu/partnery projektů (zaměstnanci, jednatelé,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92B">
        <w:rPr>
          <w:rFonts w:ascii="Times New Roman" w:hAnsi="Times New Roman" w:cs="Times New Roman"/>
          <w:sz w:val="24"/>
          <w:szCs w:val="24"/>
        </w:rPr>
        <w:t>společníci, jiné osoby účastnící se projektů apod.)</w:t>
      </w:r>
    </w:p>
    <w:p w14:paraId="32CC8D8B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zaměstnanci institucí, které se podílejí na administraci Fondů EHP/Norska 2014-2021 (např.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92B">
        <w:rPr>
          <w:rFonts w:ascii="Times New Roman" w:hAnsi="Times New Roman" w:cs="Times New Roman"/>
          <w:sz w:val="24"/>
          <w:szCs w:val="24"/>
        </w:rPr>
        <w:t>partneři programů)</w:t>
      </w:r>
    </w:p>
    <w:p w14:paraId="6C5EE60F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dodavatelé služeb a jejich zaměstnanci</w:t>
      </w:r>
    </w:p>
    <w:p w14:paraId="0FACC21E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externí hodnotitelé</w:t>
      </w:r>
    </w:p>
    <w:p w14:paraId="719FA554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členové hodnotících komisí</w:t>
      </w:r>
    </w:p>
    <w:p w14:paraId="14967CB5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jiné osoby, které jsou ve smluvním vztahu ke správci/příjemci grantu/partnerovi projektu</w:t>
      </w:r>
    </w:p>
    <w:p w14:paraId="6C3AE286" w14:textId="77777777" w:rsid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jiné osoby, které se na správce obrátí s dotazem, stížností</w:t>
      </w:r>
    </w:p>
    <w:p w14:paraId="2A11266B" w14:textId="77777777" w:rsidR="0038792B" w:rsidRDefault="0038792B" w:rsidP="0038792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92B">
        <w:rPr>
          <w:rFonts w:ascii="Times New Roman" w:hAnsi="Times New Roman" w:cs="Times New Roman"/>
          <w:b/>
          <w:sz w:val="24"/>
          <w:szCs w:val="24"/>
        </w:rPr>
        <w:t>Účel zpracování osobních údajů</w:t>
      </w:r>
    </w:p>
    <w:p w14:paraId="6EFB9489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zpracování žádostí o grant</w:t>
      </w:r>
    </w:p>
    <w:p w14:paraId="447E386A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hodnocení žádostí o grant</w:t>
      </w:r>
    </w:p>
    <w:p w14:paraId="39472309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plnění povinností dle právního aktu o přidělení finančních prostředků</w:t>
      </w:r>
    </w:p>
    <w:p w14:paraId="7917D2A7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schvalování zpráv o projektu a žádostí o platbu</w:t>
      </w:r>
    </w:p>
    <w:p w14:paraId="21F94E53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plnění zákonných povinností ze strany správce</w:t>
      </w:r>
    </w:p>
    <w:p w14:paraId="743E9127" w14:textId="77777777" w:rsid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plnění smluvních povinností</w:t>
      </w:r>
    </w:p>
    <w:p w14:paraId="1F537E8E" w14:textId="77777777" w:rsidR="0038792B" w:rsidRPr="0038792B" w:rsidRDefault="0038792B" w:rsidP="0038792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Kategorie příjemců osobních údajů</w:t>
      </w:r>
    </w:p>
    <w:p w14:paraId="612ACAF3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státní a jiné orgány, které se podílejí na administraci Fondů EHP/Norska 2014-2021</w:t>
      </w:r>
    </w:p>
    <w:p w14:paraId="41B8C36A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státní a jiné orgány v rámci plnění zákonných povinností stanovených příslušnými právními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92B">
        <w:rPr>
          <w:rFonts w:ascii="Times New Roman" w:hAnsi="Times New Roman" w:cs="Times New Roman"/>
          <w:sz w:val="24"/>
          <w:szCs w:val="24"/>
        </w:rPr>
        <w:t>předpisy (Národní kontrolní úřad, orgány činné v trestním řízení apod.)</w:t>
      </w:r>
    </w:p>
    <w:p w14:paraId="682D8C00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správci informačních systémů, se kterými správce pracuje nebo na které je napojen</w:t>
      </w:r>
    </w:p>
    <w:p w14:paraId="3660DBAE" w14:textId="77777777" w:rsidR="0038792B" w:rsidRPr="0038792B" w:rsidRDefault="0038792B" w:rsidP="0038792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t>externí hodnotitelé v rámci hodnocení žádostí o grant</w:t>
      </w:r>
    </w:p>
    <w:p w14:paraId="3CD86978" w14:textId="77777777" w:rsidR="00BE7E63" w:rsidRDefault="0038792B" w:rsidP="0038792B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92B">
        <w:rPr>
          <w:rFonts w:ascii="Times New Roman" w:hAnsi="Times New Roman" w:cs="Times New Roman"/>
          <w:sz w:val="24"/>
          <w:szCs w:val="24"/>
        </w:rPr>
        <w:lastRenderedPageBreak/>
        <w:t>Výčet příjemců osobních údajů není taxativní. Nad rámec uvedeného je možné, v případě existence příslušného zákonného důvodu nebo při nutnosti zajistit důležité cíle obecného veřejného zájmu, předání osobních údajů také jiným subjektům.</w:t>
      </w:r>
    </w:p>
    <w:p w14:paraId="5552F077" w14:textId="77777777" w:rsidR="003974F6" w:rsidRPr="003974F6" w:rsidRDefault="003974F6" w:rsidP="003974F6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Způsob zpracování a ochrany osobních údajů</w:t>
      </w:r>
    </w:p>
    <w:p w14:paraId="69DFF732" w14:textId="77777777" w:rsidR="003974F6" w:rsidRPr="003974F6" w:rsidRDefault="003974F6" w:rsidP="003974F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4F6">
        <w:rPr>
          <w:rFonts w:ascii="Times New Roman" w:hAnsi="Times New Roman" w:cs="Times New Roman"/>
          <w:sz w:val="24"/>
          <w:szCs w:val="24"/>
        </w:rPr>
        <w:t>Ke zpracování osobních údajů dochází automatizova</w:t>
      </w:r>
      <w:r>
        <w:rPr>
          <w:rFonts w:ascii="Times New Roman" w:hAnsi="Times New Roman" w:cs="Times New Roman"/>
          <w:sz w:val="24"/>
          <w:szCs w:val="24"/>
        </w:rPr>
        <w:t>ně popř. i manuálním způsobem u </w:t>
      </w:r>
      <w:r w:rsidRPr="003974F6">
        <w:rPr>
          <w:rFonts w:ascii="Times New Roman" w:hAnsi="Times New Roman" w:cs="Times New Roman"/>
          <w:sz w:val="24"/>
          <w:szCs w:val="24"/>
        </w:rPr>
        <w:t>osobních údajů v listinné podobě za dodržení všech be</w:t>
      </w:r>
      <w:r>
        <w:rPr>
          <w:rFonts w:ascii="Times New Roman" w:hAnsi="Times New Roman" w:cs="Times New Roman"/>
          <w:sz w:val="24"/>
          <w:szCs w:val="24"/>
        </w:rPr>
        <w:t>zpečnostních zásad pro správu a </w:t>
      </w:r>
      <w:r w:rsidRPr="003974F6">
        <w:rPr>
          <w:rFonts w:ascii="Times New Roman" w:hAnsi="Times New Roman" w:cs="Times New Roman"/>
          <w:sz w:val="24"/>
          <w:szCs w:val="24"/>
        </w:rPr>
        <w:t>zpracování osobních údajů. Automatizované zpracování probíhá v informačních systémech správce nebo v informačních systémech jeho zpracovatelů.</w:t>
      </w:r>
    </w:p>
    <w:p w14:paraId="501B1D91" w14:textId="77777777" w:rsidR="003974F6" w:rsidRPr="003974F6" w:rsidRDefault="003974F6" w:rsidP="003974F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4F6">
        <w:rPr>
          <w:rFonts w:ascii="Times New Roman" w:hAnsi="Times New Roman" w:cs="Times New Roman"/>
          <w:sz w:val="24"/>
          <w:szCs w:val="24"/>
        </w:rPr>
        <w:t>Za účelem bezpečného zpracování osobních údajů přijal správce technicko-organizační opatření k zajištění ochrany osobních údajů, zejmén</w:t>
      </w:r>
      <w:r>
        <w:rPr>
          <w:rFonts w:ascii="Times New Roman" w:hAnsi="Times New Roman" w:cs="Times New Roman"/>
          <w:sz w:val="24"/>
          <w:szCs w:val="24"/>
        </w:rPr>
        <w:t>a opatření, aby nemohlo dojít k </w:t>
      </w:r>
      <w:r w:rsidRPr="003974F6">
        <w:rPr>
          <w:rFonts w:ascii="Times New Roman" w:hAnsi="Times New Roman" w:cs="Times New Roman"/>
          <w:sz w:val="24"/>
          <w:szCs w:val="24"/>
        </w:rPr>
        <w:t>neoprávněnému nebo nahodilému přístupu k osobním údajům, jejich změně, zničení či ztrátě, neoprávněným přenosům, k jejich neoprávněnému zpracování, jakož i k jinému zneužití osobních údajů. Veškeré subjekty, kterým mohou být osobní údaje zpřístupněny, dodržují právo subjektů údajů na ochranu soukromí a jsou povinny postupovat dle platných právních předpisů týkajících se ochrany osobních údajů.</w:t>
      </w:r>
    </w:p>
    <w:p w14:paraId="3B4A2CCD" w14:textId="77777777" w:rsidR="003974F6" w:rsidRDefault="003974F6" w:rsidP="003974F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4F6">
        <w:rPr>
          <w:rFonts w:ascii="Times New Roman" w:hAnsi="Times New Roman" w:cs="Times New Roman"/>
          <w:sz w:val="24"/>
          <w:szCs w:val="24"/>
        </w:rPr>
        <w:t>Zaměstnanci správce podílející se na administraci Fondů EHP/Norska 2014-2021 a další osoby, které v rámci plnění svých povinností přichází do styku s osobními údaji v rozsahu potřebném k účelu zpracování, jsou povinni zachovávat mlčenlivost a dodržovat bezpečnostní opatření.</w:t>
      </w:r>
    </w:p>
    <w:p w14:paraId="27A5883F" w14:textId="77777777" w:rsidR="003974F6" w:rsidRPr="003974F6" w:rsidRDefault="003974F6" w:rsidP="003974F6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Doba zpracování osobních údajů</w:t>
      </w:r>
    </w:p>
    <w:p w14:paraId="14688F36" w14:textId="77777777" w:rsidR="003974F6" w:rsidRDefault="003974F6" w:rsidP="003974F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4F6">
        <w:rPr>
          <w:rFonts w:ascii="Times New Roman" w:hAnsi="Times New Roman" w:cs="Times New Roman"/>
          <w:sz w:val="24"/>
          <w:szCs w:val="24"/>
        </w:rPr>
        <w:t>Veškeré osobní údaje zpracovávané v souvislosti s administrací Fondů EHP/Norska 2014-2021 se uchovávají v listinné či elektronické podobě v souladu s Nařízením a příslušnými právními předpisy ČR. V případě, že osobní údaje souvisejí s konkrétním projektem, uchovávají se dle Nařízení po dobu deseti let od 1. 1. roku následujícího po schválení závěrečné zprávy o projektu, minimálně však do roku 31. 12. 2030. Po uplynutí doby zpracování osobních údajů dochází k jejich skartaci.</w:t>
      </w:r>
    </w:p>
    <w:p w14:paraId="0A4AD88C" w14:textId="77777777" w:rsidR="003974F6" w:rsidRPr="003974F6" w:rsidRDefault="003974F6" w:rsidP="003974F6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Poučení</w:t>
      </w:r>
    </w:p>
    <w:p w14:paraId="746222BC" w14:textId="77777777" w:rsidR="003974F6" w:rsidRDefault="003974F6" w:rsidP="003974F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4F6">
        <w:rPr>
          <w:rFonts w:ascii="Times New Roman" w:hAnsi="Times New Roman" w:cs="Times New Roman"/>
          <w:sz w:val="24"/>
          <w:szCs w:val="24"/>
        </w:rPr>
        <w:t>Správce zpracovává osobní údaje subjektů údajů v souladu s čl. 6 odst. 1 Obecného nařízení, konkrétně zpracování nezbytné pro plnění smlouvy nebo plnění právní povinnosti.</w:t>
      </w:r>
    </w:p>
    <w:p w14:paraId="73DB891E" w14:textId="77777777" w:rsidR="003974F6" w:rsidRPr="003974F6" w:rsidRDefault="003974F6" w:rsidP="003974F6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Práva subjektů údajů</w:t>
      </w:r>
    </w:p>
    <w:p w14:paraId="482849CC" w14:textId="77777777" w:rsidR="003974F6" w:rsidRPr="00571B78" w:rsidRDefault="003974F6" w:rsidP="00571B78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Kdykoliv v průběhu zpracování osobních údajů mohou subjekty údajů využít následujících práv,</w:t>
      </w:r>
      <w:r w:rsidR="00571B78" w:rsidRPr="00571B78">
        <w:rPr>
          <w:rFonts w:ascii="Times New Roman" w:hAnsi="Times New Roman" w:cs="Times New Roman"/>
          <w:sz w:val="24"/>
          <w:szCs w:val="24"/>
        </w:rPr>
        <w:t xml:space="preserve"> </w:t>
      </w:r>
      <w:r w:rsidRPr="00571B78">
        <w:rPr>
          <w:rFonts w:ascii="Times New Roman" w:hAnsi="Times New Roman" w:cs="Times New Roman"/>
          <w:sz w:val="24"/>
          <w:szCs w:val="24"/>
        </w:rPr>
        <w:t>umožňuje-li to v konkrétním případě platné právo:</w:t>
      </w:r>
    </w:p>
    <w:p w14:paraId="4CA3E15D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na přístup k osobním údajům</w:t>
      </w:r>
    </w:p>
    <w:p w14:paraId="460986D9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na opravu a doplnění osobních údajů v případě, že subjekt údajů zjistí, že jsou o něm</w:t>
      </w:r>
      <w:r w:rsidR="00571B78">
        <w:rPr>
          <w:rFonts w:ascii="Times New Roman" w:hAnsi="Times New Roman" w:cs="Times New Roman"/>
          <w:sz w:val="24"/>
          <w:szCs w:val="24"/>
        </w:rPr>
        <w:t xml:space="preserve"> </w:t>
      </w:r>
      <w:r w:rsidRPr="00571B78">
        <w:rPr>
          <w:rFonts w:ascii="Times New Roman" w:hAnsi="Times New Roman" w:cs="Times New Roman"/>
          <w:sz w:val="24"/>
          <w:szCs w:val="24"/>
        </w:rPr>
        <w:t>zpracovávány nesprávné nebo nepřesné osobní údaje;</w:t>
      </w:r>
    </w:p>
    <w:p w14:paraId="76871968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lastRenderedPageBreak/>
        <w:t>právo na výmaz osobních údajů. Subjekt údajů může požadovat vymazání osobních údajů,</w:t>
      </w:r>
      <w:r w:rsidR="00571B78">
        <w:rPr>
          <w:rFonts w:ascii="Times New Roman" w:hAnsi="Times New Roman" w:cs="Times New Roman"/>
          <w:sz w:val="24"/>
          <w:szCs w:val="24"/>
        </w:rPr>
        <w:t xml:space="preserve"> </w:t>
      </w:r>
      <w:r w:rsidRPr="00571B78">
        <w:rPr>
          <w:rFonts w:ascii="Times New Roman" w:hAnsi="Times New Roman" w:cs="Times New Roman"/>
          <w:sz w:val="24"/>
          <w:szCs w:val="24"/>
        </w:rPr>
        <w:t>pouze pokud bude dosažen účel, pro který byly zpracovány;</w:t>
      </w:r>
    </w:p>
    <w:p w14:paraId="37E69E2C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na omezení zpracování;</w:t>
      </w:r>
    </w:p>
    <w:p w14:paraId="254ECD56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na přenositelnost údajů;</w:t>
      </w:r>
    </w:p>
    <w:p w14:paraId="5B281D6E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vznést námitku proti zpracování;</w:t>
      </w:r>
    </w:p>
    <w:p w14:paraId="2CFDDFDA" w14:textId="77777777" w:rsidR="003974F6" w:rsidRPr="00571B78" w:rsidRDefault="003974F6" w:rsidP="00571B78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právo nebýt předmětem automatizovaného rozhodování, vč. profilování.</w:t>
      </w:r>
    </w:p>
    <w:p w14:paraId="22816E56" w14:textId="77777777" w:rsidR="003974F6" w:rsidRPr="00571B78" w:rsidRDefault="003974F6" w:rsidP="00571B78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78">
        <w:rPr>
          <w:rFonts w:ascii="Times New Roman" w:hAnsi="Times New Roman" w:cs="Times New Roman"/>
          <w:sz w:val="24"/>
          <w:szCs w:val="24"/>
        </w:rPr>
        <w:t>Kromě uvedených práv mají subjekty údajů právo podat stížnost u dozorového úřadu, kterým je Úřad</w:t>
      </w:r>
      <w:r w:rsidR="00571B78" w:rsidRPr="00571B78">
        <w:rPr>
          <w:rFonts w:ascii="Times New Roman" w:hAnsi="Times New Roman" w:cs="Times New Roman"/>
          <w:sz w:val="24"/>
          <w:szCs w:val="24"/>
        </w:rPr>
        <w:t xml:space="preserve"> </w:t>
      </w:r>
      <w:r w:rsidRPr="00571B78">
        <w:rPr>
          <w:rFonts w:ascii="Times New Roman" w:hAnsi="Times New Roman" w:cs="Times New Roman"/>
          <w:sz w:val="24"/>
          <w:szCs w:val="24"/>
        </w:rPr>
        <w:t>pro ochranu osobních údajů, se sídlem pplk.. Sochora 27, 170 00 Praha 7, e-mail:</w:t>
      </w:r>
      <w:r w:rsidR="00571B7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571B78" w:rsidRPr="00570386">
          <w:rPr>
            <w:rStyle w:val="Hypertextovodkaz"/>
            <w:rFonts w:ascii="Times New Roman" w:hAnsi="Times New Roman" w:cs="Times New Roman"/>
            <w:sz w:val="24"/>
            <w:szCs w:val="24"/>
          </w:rPr>
          <w:t>posta@uoou.cz</w:t>
        </w:r>
      </w:hyperlink>
      <w:r w:rsidR="00571B78">
        <w:rPr>
          <w:rFonts w:ascii="Times New Roman" w:hAnsi="Times New Roman" w:cs="Times New Roman"/>
          <w:sz w:val="24"/>
          <w:szCs w:val="24"/>
        </w:rPr>
        <w:t xml:space="preserve">, </w:t>
      </w:r>
      <w:r w:rsidRPr="00571B78">
        <w:rPr>
          <w:rFonts w:ascii="Times New Roman" w:hAnsi="Times New Roman" w:cs="Times New Roman"/>
          <w:sz w:val="24"/>
          <w:szCs w:val="24"/>
        </w:rPr>
        <w:t>ID</w:t>
      </w:r>
      <w:r w:rsidR="00571B78" w:rsidRPr="00571B78">
        <w:rPr>
          <w:rFonts w:ascii="Times New Roman" w:hAnsi="Times New Roman" w:cs="Times New Roman"/>
          <w:sz w:val="24"/>
          <w:szCs w:val="24"/>
        </w:rPr>
        <w:t xml:space="preserve"> </w:t>
      </w:r>
      <w:r w:rsidRPr="00571B78">
        <w:rPr>
          <w:rFonts w:ascii="Times New Roman" w:hAnsi="Times New Roman" w:cs="Times New Roman"/>
          <w:sz w:val="24"/>
          <w:szCs w:val="24"/>
        </w:rPr>
        <w:t>datové schránky: qkbaa2n.</w:t>
      </w:r>
    </w:p>
    <w:p w14:paraId="5A729F4D" w14:textId="77777777" w:rsidR="00DF7ECA" w:rsidRDefault="00DF7ECA" w:rsidP="00DF7ECA">
      <w:pPr>
        <w:jc w:val="center"/>
      </w:pPr>
    </w:p>
    <w:sectPr w:rsidR="00DF7ECA" w:rsidSect="00005B7E">
      <w:headerReference w:type="default" r:id="rId13"/>
      <w:footerReference w:type="default" r:id="rId14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D5A08" w14:textId="77777777" w:rsidR="00276305" w:rsidRDefault="00276305" w:rsidP="00005B7E">
      <w:pPr>
        <w:spacing w:after="0" w:line="240" w:lineRule="auto"/>
      </w:pPr>
      <w:r>
        <w:separator/>
      </w:r>
    </w:p>
  </w:endnote>
  <w:endnote w:type="continuationSeparator" w:id="0">
    <w:p w14:paraId="4CC3D825" w14:textId="77777777" w:rsidR="00276305" w:rsidRDefault="00276305" w:rsidP="0000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6732881"/>
      <w:docPartObj>
        <w:docPartGallery w:val="Page Numbers (Bottom of Page)"/>
        <w:docPartUnique/>
      </w:docPartObj>
    </w:sdtPr>
    <w:sdtEndPr/>
    <w:sdtContent>
      <w:p w14:paraId="3489755D" w14:textId="05CAC325" w:rsidR="00005B7E" w:rsidRDefault="00495210">
        <w:pPr>
          <w:pStyle w:val="Zpat"/>
          <w:jc w:val="center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 w:rsidR="00473217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 w:rsidR="00473217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</w:p>
    </w:sdtContent>
  </w:sdt>
  <w:p w14:paraId="18684827" w14:textId="77777777" w:rsidR="00005B7E" w:rsidRDefault="00005B7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4D210" w14:textId="77777777" w:rsidR="00276305" w:rsidRDefault="00276305" w:rsidP="00005B7E">
      <w:pPr>
        <w:spacing w:after="0" w:line="240" w:lineRule="auto"/>
      </w:pPr>
      <w:r>
        <w:separator/>
      </w:r>
    </w:p>
  </w:footnote>
  <w:footnote w:type="continuationSeparator" w:id="0">
    <w:p w14:paraId="151B9E1C" w14:textId="77777777" w:rsidR="00276305" w:rsidRDefault="00276305" w:rsidP="00005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4763B" w14:textId="77777777" w:rsidR="00005B7E" w:rsidRDefault="00005B7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EC4989A" wp14:editId="171F3346">
          <wp:simplePos x="0" y="0"/>
          <wp:positionH relativeFrom="margin">
            <wp:align>right</wp:align>
          </wp:positionH>
          <wp:positionV relativeFrom="paragraph">
            <wp:posOffset>-57785</wp:posOffset>
          </wp:positionV>
          <wp:extent cx="1579245" cy="696595"/>
          <wp:effectExtent l="0" t="0" r="1905" b="8255"/>
          <wp:wrapTight wrapText="bothSides">
            <wp:wrapPolygon edited="0">
              <wp:start x="0" y="0"/>
              <wp:lineTo x="0" y="21265"/>
              <wp:lineTo x="21366" y="21265"/>
              <wp:lineTo x="21366" y="0"/>
              <wp:lineTo x="0" y="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2BCEE35A" wp14:editId="3AF4B81B">
          <wp:extent cx="495300" cy="554374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f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970" cy="560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F8896D" w14:textId="77777777" w:rsidR="00005B7E" w:rsidRDefault="00005B7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7D56"/>
    <w:multiLevelType w:val="hybridMultilevel"/>
    <w:tmpl w:val="0F0CACDA"/>
    <w:lvl w:ilvl="0" w:tplc="CC349E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6F7C"/>
    <w:multiLevelType w:val="hybridMultilevel"/>
    <w:tmpl w:val="98DEEA54"/>
    <w:lvl w:ilvl="0" w:tplc="844A80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90538"/>
    <w:multiLevelType w:val="hybridMultilevel"/>
    <w:tmpl w:val="E72C0958"/>
    <w:lvl w:ilvl="0" w:tplc="46EA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D13E48"/>
    <w:multiLevelType w:val="hybridMultilevel"/>
    <w:tmpl w:val="E8B4CCB4"/>
    <w:lvl w:ilvl="0" w:tplc="46EA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014DA"/>
    <w:multiLevelType w:val="hybridMultilevel"/>
    <w:tmpl w:val="5CE8C266"/>
    <w:lvl w:ilvl="0" w:tplc="46EA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CA"/>
    <w:rsid w:val="00005B7E"/>
    <w:rsid w:val="00116931"/>
    <w:rsid w:val="00276305"/>
    <w:rsid w:val="00384079"/>
    <w:rsid w:val="0038792B"/>
    <w:rsid w:val="003974F6"/>
    <w:rsid w:val="00473217"/>
    <w:rsid w:val="00495210"/>
    <w:rsid w:val="00571B78"/>
    <w:rsid w:val="0075641B"/>
    <w:rsid w:val="00BE7E63"/>
    <w:rsid w:val="00C44FE7"/>
    <w:rsid w:val="00DF7ECA"/>
    <w:rsid w:val="00F3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84C3"/>
  <w15:chartTrackingRefBased/>
  <w15:docId w15:val="{F198BE75-741F-4FE3-9EBF-1905239F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F7EC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6931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05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05B7E"/>
  </w:style>
  <w:style w:type="paragraph" w:styleId="Zpat">
    <w:name w:val="footer"/>
    <w:basedOn w:val="Normln"/>
    <w:link w:val="ZpatChar"/>
    <w:uiPriority w:val="99"/>
    <w:unhideWhenUsed/>
    <w:rsid w:val="00005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05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a@uoou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verenec@mvcr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929A-E104-4185-B787-543838DBE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8729B5-D98A-4EB4-AFCA-FB9A2B1D70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7CCEBE-8A7C-49DB-97B6-5AC3A5ABC3F4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852F8F0-8FB0-4E2B-B3A5-14206312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1030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Michaela, Ing.</dc:creator>
  <cp:keywords/>
  <dc:description/>
  <cp:lastModifiedBy>MARKL Jiří, Mgr.</cp:lastModifiedBy>
  <cp:revision>2</cp:revision>
  <dcterms:created xsi:type="dcterms:W3CDTF">2021-04-09T09:31:00Z</dcterms:created>
  <dcterms:modified xsi:type="dcterms:W3CDTF">2021-04-09T09:31:00Z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